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3AE90" w14:textId="77777777" w:rsidR="003448FE" w:rsidRPr="007C5F3D" w:rsidRDefault="00397A32" w:rsidP="00C7168C">
      <w:pPr>
        <w:jc w:val="both"/>
        <w:rPr>
          <w:rFonts w:ascii="Times New Roman" w:hAnsi="Times New Roman" w:cs="Times New Roman"/>
          <w:sz w:val="36"/>
        </w:rPr>
      </w:pPr>
      <w:r w:rsidRPr="007C5F3D">
        <w:rPr>
          <w:rFonts w:ascii="Times New Roman" w:hAnsi="Times New Roman" w:cs="Times New Roman"/>
          <w:noProof/>
          <w:sz w:val="36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2559510" wp14:editId="6844593B">
            <wp:simplePos x="0" y="0"/>
            <wp:positionH relativeFrom="margin">
              <wp:posOffset>2677160</wp:posOffset>
            </wp:positionH>
            <wp:positionV relativeFrom="margin">
              <wp:align>top</wp:align>
            </wp:positionV>
            <wp:extent cx="2748915" cy="2062480"/>
            <wp:effectExtent l="0" t="0" r="0" b="0"/>
            <wp:wrapSquare wrapText="bothSides"/>
            <wp:docPr id="1" name="Picture 0" descr="better_sign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ter_signpos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2041" cy="206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5F3D">
        <w:rPr>
          <w:rFonts w:ascii="Times New Roman" w:hAnsi="Times New Roman" w:cs="Times New Roman"/>
          <w:sz w:val="36"/>
        </w:rPr>
        <w:t>Discernment</w:t>
      </w:r>
    </w:p>
    <w:p w14:paraId="421CAB0C" w14:textId="77777777" w:rsidR="00397A32" w:rsidRDefault="00397A32" w:rsidP="00C7168C">
      <w:pPr>
        <w:jc w:val="both"/>
        <w:rPr>
          <w:rFonts w:ascii="Times New Roman" w:hAnsi="Times New Roman" w:cs="Times New Roman"/>
          <w:sz w:val="28"/>
        </w:rPr>
      </w:pPr>
    </w:p>
    <w:p w14:paraId="60DAB1F1" w14:textId="77777777" w:rsidR="00397A32" w:rsidRDefault="00397A32" w:rsidP="00C7168C">
      <w:pPr>
        <w:jc w:val="both"/>
        <w:rPr>
          <w:rFonts w:ascii="Times New Roman" w:hAnsi="Times New Roman" w:cs="Times New Roman"/>
          <w:sz w:val="28"/>
        </w:rPr>
      </w:pPr>
    </w:p>
    <w:p w14:paraId="40E94870" w14:textId="77777777" w:rsidR="00E528FA" w:rsidRDefault="00397A32" w:rsidP="00C716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508CBB04" w14:textId="77777777" w:rsidR="00B576D7" w:rsidRDefault="00B576D7" w:rsidP="00C7168C">
      <w:pPr>
        <w:jc w:val="both"/>
        <w:rPr>
          <w:rFonts w:ascii="Times New Roman" w:hAnsi="Times New Roman" w:cs="Times New Roman"/>
          <w:sz w:val="28"/>
        </w:rPr>
      </w:pPr>
    </w:p>
    <w:p w14:paraId="41EF697C" w14:textId="77777777" w:rsidR="00397A32" w:rsidRPr="00B576D7" w:rsidRDefault="00397A32" w:rsidP="00C7168C">
      <w:pPr>
        <w:jc w:val="both"/>
        <w:rPr>
          <w:rFonts w:ascii="Times New Roman" w:hAnsi="Times New Roman" w:cs="Times New Roman"/>
          <w:sz w:val="32"/>
        </w:rPr>
      </w:pPr>
    </w:p>
    <w:p w14:paraId="18AE9C81" w14:textId="77777777" w:rsidR="00E528FA" w:rsidRPr="00AF1BFB" w:rsidRDefault="00551927" w:rsidP="00C7168C">
      <w:pPr>
        <w:spacing w:after="0"/>
        <w:jc w:val="both"/>
        <w:rPr>
          <w:rFonts w:ascii="Lucida Handwriting" w:hAnsi="Lucida Handwriting" w:cs="Times New Roman"/>
          <w:b/>
          <w:sz w:val="24"/>
        </w:rPr>
      </w:pPr>
      <w:r w:rsidRPr="00AF1BFB">
        <w:rPr>
          <w:rFonts w:ascii="Lucida Handwriting" w:hAnsi="Lucida Handwriting" w:cs="Times New Roman"/>
          <w:b/>
          <w:sz w:val="24"/>
        </w:rPr>
        <w:t>Opening Praye</w:t>
      </w:r>
      <w:r w:rsidR="00E528FA" w:rsidRPr="00AF1BFB">
        <w:rPr>
          <w:rFonts w:ascii="Lucida Handwriting" w:hAnsi="Lucida Handwriting" w:cs="Times New Roman"/>
          <w:b/>
          <w:sz w:val="24"/>
        </w:rPr>
        <w:t>r</w:t>
      </w:r>
    </w:p>
    <w:p w14:paraId="7DB6CE43" w14:textId="77777777" w:rsidR="00551927" w:rsidRDefault="00551927" w:rsidP="00C7168C">
      <w:pPr>
        <w:spacing w:after="0"/>
        <w:jc w:val="both"/>
        <w:rPr>
          <w:rFonts w:ascii="Lucida Handwriting" w:hAnsi="Lucida Handwriting" w:cs="Times New Roman"/>
          <w:sz w:val="24"/>
        </w:rPr>
      </w:pPr>
      <w:r w:rsidRPr="00E528FA">
        <w:rPr>
          <w:rFonts w:ascii="Lucida Handwriting" w:hAnsi="Lucida Handwriting" w:cs="Times New Roman"/>
          <w:sz w:val="24"/>
        </w:rPr>
        <w:t>All provident God, I put all my thoughts and impulses</w:t>
      </w:r>
      <w:r w:rsidR="00E528FA" w:rsidRPr="00E528FA">
        <w:rPr>
          <w:rFonts w:ascii="Lucida Handwriting" w:hAnsi="Lucida Handwriting" w:cs="Times New Roman"/>
          <w:sz w:val="24"/>
        </w:rPr>
        <w:t xml:space="preserve">, my biases and viewpoints, my action and waiting, my plans </w:t>
      </w:r>
      <w:r w:rsidR="00E528FA">
        <w:rPr>
          <w:rFonts w:ascii="Lucida Handwriting" w:hAnsi="Lucida Handwriting" w:cs="Times New Roman"/>
          <w:sz w:val="24"/>
        </w:rPr>
        <w:t>and confusion into your hands. L</w:t>
      </w:r>
      <w:r w:rsidR="00E528FA" w:rsidRPr="00E528FA">
        <w:rPr>
          <w:rFonts w:ascii="Lucida Handwriting" w:hAnsi="Lucida Handwriting" w:cs="Times New Roman"/>
          <w:sz w:val="24"/>
        </w:rPr>
        <w:t>ead me in your way</w:t>
      </w:r>
      <w:r w:rsidR="00E528FA">
        <w:rPr>
          <w:rFonts w:ascii="Lucida Handwriting" w:hAnsi="Lucida Handwriting" w:cs="Times New Roman"/>
          <w:sz w:val="24"/>
        </w:rPr>
        <w:t>.</w:t>
      </w:r>
    </w:p>
    <w:p w14:paraId="6913D287" w14:textId="77777777" w:rsidR="00E528FA" w:rsidRPr="00E528FA" w:rsidRDefault="00E528FA" w:rsidP="00C7168C">
      <w:pPr>
        <w:spacing w:after="0"/>
        <w:jc w:val="both"/>
        <w:rPr>
          <w:rFonts w:ascii="Lucida Handwriting" w:hAnsi="Lucida Handwriting" w:cs="Times New Roman"/>
          <w:sz w:val="24"/>
        </w:rPr>
      </w:pPr>
    </w:p>
    <w:p w14:paraId="38807E5A" w14:textId="77777777" w:rsidR="00397A32" w:rsidRDefault="00397A32" w:rsidP="00C7168C">
      <w:pPr>
        <w:spacing w:after="0"/>
        <w:jc w:val="both"/>
        <w:rPr>
          <w:rFonts w:ascii="Times New Roman" w:hAnsi="Times New Roman" w:cs="Times New Roman"/>
          <w:sz w:val="28"/>
        </w:rPr>
      </w:pPr>
      <w:r w:rsidRPr="00A46EDE">
        <w:rPr>
          <w:rFonts w:ascii="Times New Roman" w:hAnsi="Times New Roman" w:cs="Times New Roman"/>
          <w:sz w:val="28"/>
        </w:rPr>
        <w:t>Often we think that discernment is a choice between something good and something that is bad. Certainly that can be the case; when we discover through reflection that a course of action would lead us away from the love of God or break or strain our relationship with our loved ones.</w:t>
      </w:r>
      <w:r w:rsidR="00E528FA" w:rsidRPr="00A46EDE">
        <w:rPr>
          <w:rFonts w:ascii="Times New Roman" w:hAnsi="Times New Roman" w:cs="Times New Roman"/>
          <w:sz w:val="28"/>
        </w:rPr>
        <w:t xml:space="preserve"> </w:t>
      </w:r>
      <w:r w:rsidRPr="00A46EDE">
        <w:rPr>
          <w:rFonts w:ascii="Times New Roman" w:hAnsi="Times New Roman" w:cs="Times New Roman"/>
          <w:sz w:val="28"/>
        </w:rPr>
        <w:t>However</w:t>
      </w:r>
      <w:r w:rsidR="007C5F3D" w:rsidRPr="00A46EDE">
        <w:rPr>
          <w:rFonts w:ascii="Times New Roman" w:hAnsi="Times New Roman" w:cs="Times New Roman"/>
          <w:sz w:val="28"/>
        </w:rPr>
        <w:t>,</w:t>
      </w:r>
      <w:r w:rsidRPr="00A46EDE">
        <w:rPr>
          <w:rFonts w:ascii="Times New Roman" w:hAnsi="Times New Roman" w:cs="Times New Roman"/>
          <w:sz w:val="28"/>
        </w:rPr>
        <w:t xml:space="preserve"> in order to follow God’s will in our life we often need to choose carefully between two c</w:t>
      </w:r>
      <w:r w:rsidR="00A46EDE">
        <w:rPr>
          <w:rFonts w:ascii="Times New Roman" w:hAnsi="Times New Roman" w:cs="Times New Roman"/>
          <w:sz w:val="28"/>
        </w:rPr>
        <w:t>ourses of action that seem good.</w:t>
      </w:r>
    </w:p>
    <w:p w14:paraId="347C1F75" w14:textId="77777777" w:rsidR="00A46EDE" w:rsidRPr="00A46EDE" w:rsidRDefault="00A46EDE" w:rsidP="00C7168C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18CFA066" w14:textId="77777777" w:rsidR="00A46EDE" w:rsidRPr="00AF1BFB" w:rsidRDefault="00A46EDE" w:rsidP="00C7168C">
      <w:pPr>
        <w:jc w:val="both"/>
        <w:rPr>
          <w:rFonts w:ascii="Times New Roman" w:hAnsi="Times New Roman" w:cs="Times New Roman"/>
          <w:b/>
          <w:sz w:val="28"/>
        </w:rPr>
      </w:pPr>
      <w:r w:rsidRPr="00AF1BFB">
        <w:rPr>
          <w:rFonts w:ascii="Times New Roman" w:hAnsi="Times New Roman" w:cs="Times New Roman"/>
          <w:b/>
          <w:sz w:val="28"/>
        </w:rPr>
        <w:t>The Words of Vincent</w:t>
      </w:r>
    </w:p>
    <w:p w14:paraId="70493B2C" w14:textId="77777777" w:rsidR="00397A32" w:rsidRDefault="00397A32" w:rsidP="00C7168C">
      <w:pPr>
        <w:jc w:val="both"/>
        <w:rPr>
          <w:rFonts w:ascii="Times New Roman" w:hAnsi="Times New Roman" w:cs="Times New Roman"/>
          <w:sz w:val="28"/>
        </w:rPr>
      </w:pPr>
      <w:r w:rsidRPr="00A46EDE">
        <w:rPr>
          <w:rFonts w:ascii="Times New Roman" w:hAnsi="Times New Roman" w:cs="Times New Roman"/>
          <w:sz w:val="28"/>
        </w:rPr>
        <w:t>“A sure way for a Christian to grow rapidly in holiness is a conscientious effort to carry out God’s will in all circumstances</w:t>
      </w:r>
      <w:proofErr w:type="gramStart"/>
      <w:r w:rsidRPr="00A46EDE">
        <w:rPr>
          <w:rFonts w:ascii="Times New Roman" w:hAnsi="Times New Roman" w:cs="Times New Roman"/>
          <w:sz w:val="28"/>
        </w:rPr>
        <w:t>.....</w:t>
      </w:r>
      <w:proofErr w:type="gramEnd"/>
      <w:r w:rsidRPr="00A46EDE">
        <w:rPr>
          <w:rFonts w:ascii="Times New Roman" w:hAnsi="Times New Roman" w:cs="Times New Roman"/>
          <w:sz w:val="28"/>
        </w:rPr>
        <w:t>This means that we should not have a disproportionate liking for any ministry</w:t>
      </w:r>
      <w:r w:rsidR="00DC6E6D" w:rsidRPr="00A46EDE">
        <w:rPr>
          <w:rFonts w:ascii="Times New Roman" w:hAnsi="Times New Roman" w:cs="Times New Roman"/>
          <w:sz w:val="28"/>
        </w:rPr>
        <w:t xml:space="preserve">, person or place, or anything of that sort. We should be ready and willing to leave all of these gladly.” </w:t>
      </w:r>
      <w:r w:rsidR="00E528FA" w:rsidRPr="00A46EDE">
        <w:rPr>
          <w:rFonts w:ascii="Times New Roman" w:hAnsi="Times New Roman" w:cs="Times New Roman"/>
          <w:sz w:val="28"/>
        </w:rPr>
        <w:t>A</w:t>
      </w:r>
      <w:r w:rsidR="00DC6E6D" w:rsidRPr="00A46EDE">
        <w:rPr>
          <w:rFonts w:ascii="Times New Roman" w:hAnsi="Times New Roman" w:cs="Times New Roman"/>
          <w:sz w:val="28"/>
        </w:rPr>
        <w:t>gain Vincent prays</w:t>
      </w:r>
      <w:r w:rsidR="00D0060C">
        <w:rPr>
          <w:rFonts w:ascii="Times New Roman" w:hAnsi="Times New Roman" w:cs="Times New Roman"/>
          <w:sz w:val="28"/>
        </w:rPr>
        <w:t>,</w:t>
      </w:r>
      <w:r w:rsidR="00DC6E6D" w:rsidRPr="00A46EDE">
        <w:rPr>
          <w:rFonts w:ascii="Times New Roman" w:hAnsi="Times New Roman" w:cs="Times New Roman"/>
          <w:sz w:val="28"/>
        </w:rPr>
        <w:t xml:space="preserve"> “So let us ask Our Lord that everything might be done according to his providence, that our wills be submitted to him in such a way that between Him and us there might be only one will, which will enable us to enjoy His unique love in time and through all eternity</w:t>
      </w:r>
      <w:r w:rsidR="00D0060C">
        <w:rPr>
          <w:rFonts w:ascii="Times New Roman" w:hAnsi="Times New Roman" w:cs="Times New Roman"/>
          <w:sz w:val="28"/>
        </w:rPr>
        <w:t xml:space="preserve">.” </w:t>
      </w:r>
      <w:r w:rsidR="00A76579" w:rsidRPr="00A46EDE">
        <w:rPr>
          <w:rFonts w:ascii="Times New Roman" w:hAnsi="Times New Roman" w:cs="Times New Roman"/>
          <w:sz w:val="28"/>
        </w:rPr>
        <w:t>(</w:t>
      </w:r>
      <w:r w:rsidR="00551927" w:rsidRPr="00A46EDE">
        <w:rPr>
          <w:rFonts w:ascii="Times New Roman" w:hAnsi="Times New Roman" w:cs="Times New Roman"/>
          <w:sz w:val="28"/>
        </w:rPr>
        <w:t>Constitution of the CM’s p108)</w:t>
      </w:r>
    </w:p>
    <w:p w14:paraId="44700A2F" w14:textId="77777777" w:rsidR="00EF206F" w:rsidRDefault="00EF206F" w:rsidP="00C7168C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19438904" w14:textId="77777777" w:rsidR="00B576D7" w:rsidRDefault="00B576D7" w:rsidP="00C7168C">
      <w:pPr>
        <w:jc w:val="both"/>
        <w:rPr>
          <w:rFonts w:ascii="Times New Roman" w:hAnsi="Times New Roman" w:cs="Times New Roman"/>
          <w:sz w:val="28"/>
        </w:rPr>
      </w:pPr>
      <w:r w:rsidRPr="00AF1BFB">
        <w:rPr>
          <w:rFonts w:ascii="Times New Roman" w:hAnsi="Times New Roman" w:cs="Times New Roman"/>
          <w:b/>
          <w:sz w:val="28"/>
        </w:rPr>
        <w:t xml:space="preserve">The Words of Scripture </w:t>
      </w:r>
      <w:r w:rsidRPr="00AF1BFB">
        <w:rPr>
          <w:rFonts w:ascii="Times New Roman" w:hAnsi="Times New Roman" w:cs="Times New Roman"/>
          <w:b/>
          <w:sz w:val="28"/>
        </w:rPr>
        <w:tab/>
      </w:r>
      <w:r w:rsidR="00AF1BFB">
        <w:rPr>
          <w:rFonts w:ascii="Times New Roman" w:hAnsi="Times New Roman" w:cs="Times New Roman"/>
          <w:sz w:val="28"/>
        </w:rPr>
        <w:tab/>
      </w:r>
      <w:r w:rsidR="00AF1BFB">
        <w:rPr>
          <w:rFonts w:ascii="Times New Roman" w:hAnsi="Times New Roman" w:cs="Times New Roman"/>
          <w:sz w:val="28"/>
        </w:rPr>
        <w:tab/>
      </w:r>
      <w:r w:rsidR="00AF1BFB">
        <w:rPr>
          <w:rFonts w:ascii="Times New Roman" w:hAnsi="Times New Roman" w:cs="Times New Roman"/>
          <w:sz w:val="28"/>
        </w:rPr>
        <w:tab/>
      </w:r>
      <w:r w:rsidR="00AF1BFB">
        <w:rPr>
          <w:rFonts w:ascii="Times New Roman" w:hAnsi="Times New Roman" w:cs="Times New Roman"/>
          <w:sz w:val="28"/>
        </w:rPr>
        <w:tab/>
      </w:r>
      <w:r w:rsidR="00AF1BF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Jeremiah</w:t>
      </w:r>
      <w:r w:rsidR="00EF206F">
        <w:rPr>
          <w:rFonts w:ascii="Times New Roman" w:hAnsi="Times New Roman" w:cs="Times New Roman"/>
          <w:sz w:val="28"/>
        </w:rPr>
        <w:t xml:space="preserve"> 28:11</w:t>
      </w:r>
    </w:p>
    <w:p w14:paraId="4EEC0D0F" w14:textId="77777777" w:rsidR="00EF206F" w:rsidRPr="00A46EDE" w:rsidRDefault="00EF206F" w:rsidP="00C716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 know the plans I have in mind for you, plans for peace not disaster, to give you a future full of hope.</w:t>
      </w:r>
    </w:p>
    <w:p w14:paraId="50BDD18A" w14:textId="77777777" w:rsidR="00551927" w:rsidRPr="00AF1BFB" w:rsidRDefault="00551927" w:rsidP="00C7168C">
      <w:pPr>
        <w:jc w:val="both"/>
        <w:rPr>
          <w:rFonts w:ascii="Times New Roman" w:hAnsi="Times New Roman" w:cs="Times New Roman"/>
          <w:b/>
          <w:sz w:val="28"/>
        </w:rPr>
      </w:pPr>
      <w:r w:rsidRPr="00AF1BFB">
        <w:rPr>
          <w:rFonts w:ascii="Times New Roman" w:hAnsi="Times New Roman" w:cs="Times New Roman"/>
          <w:b/>
          <w:sz w:val="28"/>
        </w:rPr>
        <w:lastRenderedPageBreak/>
        <w:t>Reflection</w:t>
      </w:r>
    </w:p>
    <w:p w14:paraId="1D1C73DA" w14:textId="77777777" w:rsidR="00551927" w:rsidRPr="00B576D7" w:rsidRDefault="007C5F3D" w:rsidP="00C716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576D7">
        <w:rPr>
          <w:rFonts w:ascii="Times New Roman" w:hAnsi="Times New Roman" w:cs="Times New Roman"/>
          <w:sz w:val="28"/>
        </w:rPr>
        <w:t>What decisions have you</w:t>
      </w:r>
      <w:r w:rsidR="00551927" w:rsidRPr="00B576D7">
        <w:rPr>
          <w:rFonts w:ascii="Times New Roman" w:hAnsi="Times New Roman" w:cs="Times New Roman"/>
          <w:sz w:val="28"/>
        </w:rPr>
        <w:t xml:space="preserve"> made in the past couple of days</w:t>
      </w:r>
      <w:r w:rsidRPr="00B576D7">
        <w:rPr>
          <w:rFonts w:ascii="Times New Roman" w:hAnsi="Times New Roman" w:cs="Times New Roman"/>
          <w:sz w:val="28"/>
        </w:rPr>
        <w:t>?</w:t>
      </w:r>
    </w:p>
    <w:p w14:paraId="67952811" w14:textId="77777777" w:rsidR="007C5F3D" w:rsidRPr="00B576D7" w:rsidRDefault="007C5F3D" w:rsidP="00C716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576D7">
        <w:rPr>
          <w:rFonts w:ascii="Times New Roman" w:hAnsi="Times New Roman" w:cs="Times New Roman"/>
          <w:sz w:val="28"/>
        </w:rPr>
        <w:t>Did you stop and ask God to direct you</w:t>
      </w:r>
      <w:r w:rsidR="00551927" w:rsidRPr="00B576D7">
        <w:rPr>
          <w:rFonts w:ascii="Times New Roman" w:hAnsi="Times New Roman" w:cs="Times New Roman"/>
          <w:sz w:val="28"/>
        </w:rPr>
        <w:t xml:space="preserve"> in these moments?</w:t>
      </w:r>
    </w:p>
    <w:p w14:paraId="602F0504" w14:textId="77777777" w:rsidR="00551927" w:rsidRPr="00B576D7" w:rsidRDefault="00B576D7" w:rsidP="00C7168C">
      <w:pPr>
        <w:pStyle w:val="ListParagraph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 w:rsidR="00551927" w:rsidRPr="00B576D7">
        <w:rPr>
          <w:rFonts w:ascii="Times New Roman" w:hAnsi="Times New Roman" w:cs="Times New Roman"/>
          <w:sz w:val="28"/>
        </w:rPr>
        <w:t>it</w:t>
      </w:r>
      <w:proofErr w:type="gramEnd"/>
      <w:r w:rsidR="00551927" w:rsidRPr="00B576D7">
        <w:rPr>
          <w:rFonts w:ascii="Times New Roman" w:hAnsi="Times New Roman" w:cs="Times New Roman"/>
          <w:sz w:val="28"/>
        </w:rPr>
        <w:t xml:space="preserve"> does</w:t>
      </w:r>
      <w:r w:rsidR="007C5F3D" w:rsidRPr="00B576D7">
        <w:rPr>
          <w:rFonts w:ascii="Times New Roman" w:hAnsi="Times New Roman" w:cs="Times New Roman"/>
          <w:sz w:val="28"/>
        </w:rPr>
        <w:t xml:space="preserve"> not matter if the decisions were</w:t>
      </w:r>
      <w:r w:rsidR="00551927" w:rsidRPr="00B576D7">
        <w:rPr>
          <w:rFonts w:ascii="Times New Roman" w:hAnsi="Times New Roman" w:cs="Times New Roman"/>
          <w:sz w:val="28"/>
        </w:rPr>
        <w:t xml:space="preserve"> small ones)</w:t>
      </w:r>
    </w:p>
    <w:p w14:paraId="06E0596D" w14:textId="77777777" w:rsidR="00551927" w:rsidRPr="00B576D7" w:rsidRDefault="00551927" w:rsidP="00C716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576D7">
        <w:rPr>
          <w:rFonts w:ascii="Times New Roman" w:hAnsi="Times New Roman" w:cs="Times New Roman"/>
          <w:sz w:val="28"/>
        </w:rPr>
        <w:t>Thinking back, was there an alternative course of action that would have been more loving?</w:t>
      </w:r>
    </w:p>
    <w:p w14:paraId="67D35E72" w14:textId="77777777" w:rsidR="00551927" w:rsidRDefault="00551927" w:rsidP="00C716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576D7">
        <w:rPr>
          <w:rFonts w:ascii="Times New Roman" w:hAnsi="Times New Roman" w:cs="Times New Roman"/>
          <w:sz w:val="28"/>
        </w:rPr>
        <w:t>What positive steps can you take to help you to include God in all your decision making in the future?</w:t>
      </w:r>
    </w:p>
    <w:p w14:paraId="32DB2FEE" w14:textId="77777777" w:rsidR="00B576D7" w:rsidRDefault="00B576D7" w:rsidP="00C716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How can you, as an AIC group, be more discerning about the service you provide?</w:t>
      </w:r>
    </w:p>
    <w:p w14:paraId="1DCA823F" w14:textId="77777777" w:rsidR="00EF206F" w:rsidRDefault="00EF206F" w:rsidP="00C716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1202525" wp14:editId="693DC7D1">
            <wp:simplePos x="0" y="0"/>
            <wp:positionH relativeFrom="margin">
              <wp:posOffset>1500505</wp:posOffset>
            </wp:positionH>
            <wp:positionV relativeFrom="margin">
              <wp:posOffset>2922905</wp:posOffset>
            </wp:positionV>
            <wp:extent cx="2857500" cy="22764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s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F37AFB" w14:textId="77777777" w:rsidR="00EF206F" w:rsidRDefault="00EF206F" w:rsidP="00C7168C">
      <w:pPr>
        <w:jc w:val="both"/>
        <w:rPr>
          <w:rFonts w:ascii="Times New Roman" w:hAnsi="Times New Roman" w:cs="Times New Roman"/>
          <w:sz w:val="28"/>
        </w:rPr>
      </w:pPr>
    </w:p>
    <w:p w14:paraId="23C1F60E" w14:textId="77777777" w:rsidR="00EF206F" w:rsidRDefault="00EF206F" w:rsidP="00C7168C">
      <w:pPr>
        <w:jc w:val="both"/>
        <w:rPr>
          <w:rFonts w:ascii="Times New Roman" w:hAnsi="Times New Roman" w:cs="Times New Roman"/>
          <w:sz w:val="28"/>
        </w:rPr>
      </w:pPr>
    </w:p>
    <w:p w14:paraId="63094F20" w14:textId="77777777" w:rsidR="00EF206F" w:rsidRDefault="00EF206F" w:rsidP="00C7168C">
      <w:pPr>
        <w:jc w:val="both"/>
        <w:rPr>
          <w:rFonts w:ascii="Times New Roman" w:hAnsi="Times New Roman" w:cs="Times New Roman"/>
          <w:sz w:val="28"/>
        </w:rPr>
      </w:pPr>
    </w:p>
    <w:p w14:paraId="772D68DF" w14:textId="77777777" w:rsidR="00EF206F" w:rsidRDefault="00EF206F" w:rsidP="00C7168C">
      <w:pPr>
        <w:jc w:val="both"/>
        <w:rPr>
          <w:rFonts w:ascii="Times New Roman" w:hAnsi="Times New Roman" w:cs="Times New Roman"/>
          <w:sz w:val="28"/>
        </w:rPr>
      </w:pPr>
    </w:p>
    <w:p w14:paraId="241D2295" w14:textId="77777777" w:rsidR="00EF206F" w:rsidRDefault="00EF206F" w:rsidP="00C7168C">
      <w:pPr>
        <w:jc w:val="both"/>
        <w:rPr>
          <w:rFonts w:ascii="Times New Roman" w:hAnsi="Times New Roman" w:cs="Times New Roman"/>
          <w:sz w:val="28"/>
        </w:rPr>
      </w:pPr>
    </w:p>
    <w:p w14:paraId="0CC47371" w14:textId="77777777" w:rsidR="00EF206F" w:rsidRDefault="00EF206F" w:rsidP="00C7168C">
      <w:pPr>
        <w:jc w:val="both"/>
        <w:rPr>
          <w:rFonts w:ascii="Times New Roman" w:hAnsi="Times New Roman" w:cs="Times New Roman"/>
          <w:sz w:val="28"/>
        </w:rPr>
      </w:pPr>
    </w:p>
    <w:p w14:paraId="678D6A33" w14:textId="77777777" w:rsidR="00AF1BFB" w:rsidRDefault="00AF1BFB" w:rsidP="00C7168C">
      <w:pPr>
        <w:jc w:val="both"/>
        <w:rPr>
          <w:rFonts w:ascii="Times New Roman" w:hAnsi="Times New Roman" w:cs="Times New Roman"/>
          <w:sz w:val="28"/>
        </w:rPr>
      </w:pPr>
    </w:p>
    <w:p w14:paraId="3730108D" w14:textId="77777777" w:rsidR="00EF206F" w:rsidRPr="00AF1BFB" w:rsidRDefault="00AF1BFB" w:rsidP="00C7168C">
      <w:pPr>
        <w:spacing w:after="0"/>
        <w:jc w:val="both"/>
        <w:rPr>
          <w:rFonts w:ascii="Lucida Handwriting" w:hAnsi="Lucida Handwriting" w:cs="Times New Roman"/>
          <w:b/>
          <w:sz w:val="24"/>
        </w:rPr>
      </w:pPr>
      <w:r w:rsidRPr="00AF1BFB">
        <w:rPr>
          <w:rFonts w:ascii="Lucida Handwriting" w:hAnsi="Lucida Handwriting" w:cs="Times New Roman"/>
          <w:b/>
          <w:sz w:val="24"/>
        </w:rPr>
        <w:t>Concluding Prayer</w:t>
      </w:r>
    </w:p>
    <w:p w14:paraId="49F7CBE3" w14:textId="77777777" w:rsidR="00B576D7" w:rsidRPr="00AF1BFB" w:rsidRDefault="00B576D7" w:rsidP="00C7168C">
      <w:pPr>
        <w:spacing w:after="0"/>
        <w:jc w:val="both"/>
        <w:rPr>
          <w:rFonts w:ascii="Lucida Handwriting" w:hAnsi="Lucida Handwriting" w:cs="Times New Roman"/>
          <w:sz w:val="24"/>
          <w:szCs w:val="24"/>
        </w:rPr>
      </w:pPr>
      <w:r w:rsidRPr="00AF1BFB">
        <w:rPr>
          <w:rFonts w:ascii="Lucida Handwriting" w:hAnsi="Lucida Handwriting" w:cs="Times New Roman"/>
          <w:sz w:val="24"/>
          <w:szCs w:val="24"/>
        </w:rPr>
        <w:t>Loving God, we praise and thank you t</w:t>
      </w:r>
      <w:r w:rsidR="00EF206F" w:rsidRPr="00AF1BFB">
        <w:rPr>
          <w:rFonts w:ascii="Lucida Handwriting" w:hAnsi="Lucida Handwriting" w:cs="Times New Roman"/>
          <w:sz w:val="24"/>
          <w:szCs w:val="24"/>
        </w:rPr>
        <w:t>hat you continue to care for us</w:t>
      </w:r>
      <w:r w:rsidRPr="00AF1BFB">
        <w:rPr>
          <w:rFonts w:ascii="Lucida Handwriting" w:hAnsi="Lucida Handwriting" w:cs="Times New Roman"/>
          <w:sz w:val="24"/>
          <w:szCs w:val="24"/>
        </w:rPr>
        <w:t>, even when we have turned away from you, or made poor choices. Help us to rely more on you</w:t>
      </w:r>
      <w:r w:rsidR="008603C6">
        <w:rPr>
          <w:rFonts w:ascii="Lucida Handwriting" w:hAnsi="Lucida Handwriting" w:cs="Times New Roman"/>
          <w:sz w:val="24"/>
          <w:szCs w:val="24"/>
        </w:rPr>
        <w:t>r</w:t>
      </w:r>
      <w:r w:rsidRPr="00AF1BFB">
        <w:rPr>
          <w:rFonts w:ascii="Lucida Handwriting" w:hAnsi="Lucida Handwriting" w:cs="Times New Roman"/>
          <w:sz w:val="24"/>
          <w:szCs w:val="24"/>
        </w:rPr>
        <w:t xml:space="preserve"> guidance so that “</w:t>
      </w:r>
      <w:r w:rsidR="00EF206F" w:rsidRPr="00AF1BFB">
        <w:rPr>
          <w:rFonts w:ascii="Lucida Handwriting" w:hAnsi="Lucida Handwriting" w:cs="Times New Roman"/>
          <w:sz w:val="24"/>
          <w:szCs w:val="24"/>
        </w:rPr>
        <w:t xml:space="preserve">between </w:t>
      </w:r>
      <w:proofErr w:type="gramStart"/>
      <w:r w:rsidR="00EF206F" w:rsidRPr="00AF1BFB">
        <w:rPr>
          <w:rFonts w:ascii="Lucida Handwriting" w:hAnsi="Lucida Handwriting" w:cs="Times New Roman"/>
          <w:sz w:val="24"/>
          <w:szCs w:val="24"/>
        </w:rPr>
        <w:t>You</w:t>
      </w:r>
      <w:proofErr w:type="gramEnd"/>
      <w:r w:rsidRPr="00AF1BFB">
        <w:rPr>
          <w:rFonts w:ascii="Lucida Handwriting" w:hAnsi="Lucida Handwriting" w:cs="Times New Roman"/>
          <w:sz w:val="24"/>
          <w:szCs w:val="24"/>
        </w:rPr>
        <w:t xml:space="preserve"> and us there might be only one will.”</w:t>
      </w:r>
    </w:p>
    <w:sectPr w:rsidR="00B576D7" w:rsidRPr="00AF1BFB" w:rsidSect="003448F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23D05" w14:textId="77777777" w:rsidR="004B5355" w:rsidRDefault="004B5355" w:rsidP="00397A32">
      <w:pPr>
        <w:spacing w:after="0" w:line="240" w:lineRule="auto"/>
      </w:pPr>
      <w:r>
        <w:separator/>
      </w:r>
    </w:p>
  </w:endnote>
  <w:endnote w:type="continuationSeparator" w:id="0">
    <w:p w14:paraId="1AD5C968" w14:textId="77777777" w:rsidR="004B5355" w:rsidRDefault="004B5355" w:rsidP="0039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792CB" w14:textId="77777777" w:rsidR="004B5355" w:rsidRDefault="004B5355" w:rsidP="00397A32">
      <w:pPr>
        <w:spacing w:after="0" w:line="240" w:lineRule="auto"/>
      </w:pPr>
      <w:r>
        <w:separator/>
      </w:r>
    </w:p>
  </w:footnote>
  <w:footnote w:type="continuationSeparator" w:id="0">
    <w:p w14:paraId="349A33E0" w14:textId="77777777" w:rsidR="004B5355" w:rsidRDefault="004B5355" w:rsidP="0039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3992B5C3D564AA2A7BEB24726D004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58FCA5C" w14:textId="77777777" w:rsidR="00397A32" w:rsidRDefault="00397A3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AIC Reflection</w:t>
        </w:r>
      </w:p>
    </w:sdtContent>
  </w:sdt>
  <w:p w14:paraId="7852DB99" w14:textId="77777777" w:rsidR="00397A32" w:rsidRDefault="00397A3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AC8"/>
    <w:multiLevelType w:val="hybridMultilevel"/>
    <w:tmpl w:val="58BA413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32"/>
    <w:rsid w:val="000B26C2"/>
    <w:rsid w:val="003448FE"/>
    <w:rsid w:val="00397A32"/>
    <w:rsid w:val="004B5355"/>
    <w:rsid w:val="00500820"/>
    <w:rsid w:val="0053017F"/>
    <w:rsid w:val="00551927"/>
    <w:rsid w:val="0056041A"/>
    <w:rsid w:val="006C29E8"/>
    <w:rsid w:val="007027B9"/>
    <w:rsid w:val="007564F1"/>
    <w:rsid w:val="007C5F3D"/>
    <w:rsid w:val="008603C6"/>
    <w:rsid w:val="008A3FA1"/>
    <w:rsid w:val="009C45C0"/>
    <w:rsid w:val="00A46EDE"/>
    <w:rsid w:val="00A76579"/>
    <w:rsid w:val="00AF1BFB"/>
    <w:rsid w:val="00B576D7"/>
    <w:rsid w:val="00C7168C"/>
    <w:rsid w:val="00CD42F6"/>
    <w:rsid w:val="00D0060C"/>
    <w:rsid w:val="00D875FD"/>
    <w:rsid w:val="00DC695F"/>
    <w:rsid w:val="00DC6E6D"/>
    <w:rsid w:val="00DD3A56"/>
    <w:rsid w:val="00E528FA"/>
    <w:rsid w:val="00EF206F"/>
    <w:rsid w:val="00F2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52A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A32"/>
  </w:style>
  <w:style w:type="paragraph" w:styleId="Footer">
    <w:name w:val="footer"/>
    <w:basedOn w:val="Normal"/>
    <w:link w:val="FooterChar"/>
    <w:uiPriority w:val="99"/>
    <w:semiHidden/>
    <w:unhideWhenUsed/>
    <w:rsid w:val="00397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A32"/>
  </w:style>
  <w:style w:type="paragraph" w:styleId="BalloonText">
    <w:name w:val="Balloon Text"/>
    <w:basedOn w:val="Normal"/>
    <w:link w:val="BalloonTextChar"/>
    <w:uiPriority w:val="99"/>
    <w:semiHidden/>
    <w:unhideWhenUsed/>
    <w:rsid w:val="0039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A32"/>
  </w:style>
  <w:style w:type="paragraph" w:styleId="Footer">
    <w:name w:val="footer"/>
    <w:basedOn w:val="Normal"/>
    <w:link w:val="FooterChar"/>
    <w:uiPriority w:val="99"/>
    <w:semiHidden/>
    <w:unhideWhenUsed/>
    <w:rsid w:val="00397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A32"/>
  </w:style>
  <w:style w:type="paragraph" w:styleId="BalloonText">
    <w:name w:val="Balloon Text"/>
    <w:basedOn w:val="Normal"/>
    <w:link w:val="BalloonTextChar"/>
    <w:uiPriority w:val="99"/>
    <w:semiHidden/>
    <w:unhideWhenUsed/>
    <w:rsid w:val="0039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992B5C3D564AA2A7BEB24726D00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78EEE-0622-43C6-8EB0-D7CD3CFD315A}"/>
      </w:docPartPr>
      <w:docPartBody>
        <w:p w:rsidR="001D4997" w:rsidRDefault="00E827CB" w:rsidP="00E827CB">
          <w:pPr>
            <w:pStyle w:val="E3992B5C3D564AA2A7BEB24726D004F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27CB"/>
    <w:rsid w:val="0006797C"/>
    <w:rsid w:val="0018281F"/>
    <w:rsid w:val="001D4997"/>
    <w:rsid w:val="00244B55"/>
    <w:rsid w:val="00250124"/>
    <w:rsid w:val="004E0330"/>
    <w:rsid w:val="00CE1AE6"/>
    <w:rsid w:val="00DF19FE"/>
    <w:rsid w:val="00E827CB"/>
    <w:rsid w:val="00FB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992B5C3D564AA2A7BEB24726D004F0">
    <w:name w:val="E3992B5C3D564AA2A7BEB24726D004F0"/>
    <w:rsid w:val="00E827C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1736</Characters>
  <Application>Microsoft Macintosh Word</Application>
  <DocSecurity>0</DocSecurity>
  <Lines>44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AIC Reflection</vt:lpstr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AIC Reflection</dc:title>
  <dc:creator>User</dc:creator>
  <cp:lastModifiedBy>Monica Watson</cp:lastModifiedBy>
  <cp:revision>3</cp:revision>
  <cp:lastPrinted>2015-12-04T14:59:00Z</cp:lastPrinted>
  <dcterms:created xsi:type="dcterms:W3CDTF">2016-01-03T09:48:00Z</dcterms:created>
  <dcterms:modified xsi:type="dcterms:W3CDTF">2016-03-14T23:44:00Z</dcterms:modified>
</cp:coreProperties>
</file>