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BC98" w14:textId="77777777" w:rsidR="00DA1841" w:rsidRPr="004A1984" w:rsidRDefault="00E505BC" w:rsidP="002A0CDF">
      <w:pPr>
        <w:jc w:val="both"/>
        <w:rPr>
          <w:rFonts w:ascii="Times New Roman" w:hAnsi="Times New Roman" w:cs="Times New Roman"/>
          <w:b/>
          <w:sz w:val="32"/>
        </w:rPr>
      </w:pPr>
      <w:r w:rsidRPr="004A1984">
        <w:rPr>
          <w:rFonts w:ascii="Times New Roman" w:hAnsi="Times New Roman" w:cs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BA604F1" wp14:editId="4B18568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9565" cy="2870200"/>
            <wp:effectExtent l="0" t="0" r="635" b="6350"/>
            <wp:wrapSquare wrapText="bothSides"/>
            <wp:docPr id="6" name="Picture 1" descr="100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292.JPG"/>
                    <pic:cNvPicPr/>
                  </pic:nvPicPr>
                  <pic:blipFill>
                    <a:blip r:embed="rId8" cstate="print"/>
                    <a:srcRect l="32114" t="17835" r="32114" b="24390"/>
                    <a:stretch>
                      <a:fillRect/>
                    </a:stretch>
                  </pic:blipFill>
                  <pic:spPr>
                    <a:xfrm>
                      <a:off x="0" y="0"/>
                      <a:ext cx="1600061" cy="287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7B2" w:rsidRPr="004A1984">
        <w:rPr>
          <w:rFonts w:ascii="Times New Roman" w:hAnsi="Times New Roman" w:cs="Times New Roman"/>
          <w:b/>
          <w:sz w:val="36"/>
        </w:rPr>
        <w:t>A Selfless Space</w:t>
      </w:r>
      <w:r w:rsidR="002B07B2" w:rsidRPr="004A1984">
        <w:rPr>
          <w:rFonts w:ascii="Times New Roman" w:hAnsi="Times New Roman" w:cs="Times New Roman"/>
          <w:b/>
          <w:sz w:val="32"/>
        </w:rPr>
        <w:tab/>
      </w:r>
      <w:r w:rsidR="002B07B2" w:rsidRPr="004A1984">
        <w:rPr>
          <w:rFonts w:ascii="Times New Roman" w:hAnsi="Times New Roman" w:cs="Times New Roman"/>
          <w:b/>
          <w:sz w:val="32"/>
        </w:rPr>
        <w:tab/>
      </w:r>
    </w:p>
    <w:p w14:paraId="6E641B83" w14:textId="77777777" w:rsidR="00E505BC" w:rsidRPr="004A1984" w:rsidRDefault="00E505BC" w:rsidP="002A0CDF">
      <w:pPr>
        <w:spacing w:after="0"/>
        <w:jc w:val="both"/>
        <w:rPr>
          <w:rFonts w:ascii="Lucida Handwriting" w:hAnsi="Lucida Handwriting" w:cs="Times New Roman"/>
          <w:b/>
          <w:sz w:val="24"/>
        </w:rPr>
      </w:pPr>
      <w:r w:rsidRPr="004A1984">
        <w:rPr>
          <w:rFonts w:ascii="Lucida Handwriting" w:hAnsi="Lucida Handwriting" w:cs="Times New Roman"/>
          <w:b/>
          <w:sz w:val="24"/>
        </w:rPr>
        <w:t>Opening Prayer</w:t>
      </w:r>
    </w:p>
    <w:p w14:paraId="11805A04" w14:textId="77777777" w:rsidR="004A1984" w:rsidRDefault="002A0CDF" w:rsidP="002A0CDF">
      <w:pPr>
        <w:spacing w:after="0"/>
        <w:jc w:val="both"/>
        <w:rPr>
          <w:rFonts w:ascii="Lucida Handwriting" w:hAnsi="Lucida Handwriting" w:cs="Times New Roman"/>
          <w:sz w:val="24"/>
        </w:rPr>
      </w:pPr>
      <w:r>
        <w:rPr>
          <w:rFonts w:ascii="Lucida Handwriting" w:hAnsi="Lucida Handwriting" w:cs="Times New Roman"/>
          <w:sz w:val="24"/>
        </w:rPr>
        <w:t>Mary</w:t>
      </w:r>
      <w:r w:rsidR="004A1984">
        <w:rPr>
          <w:rFonts w:ascii="Lucida Handwriting" w:hAnsi="Lucida Handwriting" w:cs="Times New Roman"/>
          <w:sz w:val="24"/>
        </w:rPr>
        <w:t>,</w:t>
      </w:r>
      <w:r w:rsidR="00371F5B">
        <w:rPr>
          <w:rFonts w:ascii="Lucida Handwriting" w:hAnsi="Lucida Handwriting" w:cs="Times New Roman"/>
          <w:sz w:val="24"/>
        </w:rPr>
        <w:t xml:space="preserve"> </w:t>
      </w:r>
      <w:r w:rsidR="00E505BC" w:rsidRPr="004A1984">
        <w:rPr>
          <w:rFonts w:ascii="Lucida Handwriting" w:hAnsi="Lucida Handwriting" w:cs="Times New Roman"/>
          <w:sz w:val="24"/>
        </w:rPr>
        <w:t xml:space="preserve">Mother of God and our Mother, </w:t>
      </w:r>
    </w:p>
    <w:p w14:paraId="040A14D0" w14:textId="77777777" w:rsidR="00E505BC" w:rsidRPr="004A1984" w:rsidRDefault="002A0CDF" w:rsidP="002A0CDF">
      <w:pPr>
        <w:spacing w:after="0"/>
        <w:jc w:val="both"/>
        <w:rPr>
          <w:rFonts w:ascii="Lucida Handwriting" w:hAnsi="Lucida Handwriting" w:cs="Times New Roman"/>
          <w:sz w:val="24"/>
        </w:rPr>
      </w:pPr>
      <w:proofErr w:type="gramStart"/>
      <w:r>
        <w:rPr>
          <w:rFonts w:ascii="Lucida Handwriting" w:hAnsi="Lucida Handwriting" w:cs="Times New Roman"/>
          <w:sz w:val="24"/>
        </w:rPr>
        <w:t>we</w:t>
      </w:r>
      <w:proofErr w:type="gramEnd"/>
      <w:r>
        <w:rPr>
          <w:rFonts w:ascii="Lucida Handwriting" w:hAnsi="Lucida Handwriting" w:cs="Times New Roman"/>
          <w:sz w:val="24"/>
        </w:rPr>
        <w:t xml:space="preserve"> </w:t>
      </w:r>
      <w:r w:rsidR="00E505BC" w:rsidRPr="004A1984">
        <w:rPr>
          <w:rFonts w:ascii="Lucida Handwriting" w:hAnsi="Lucida Handwriting" w:cs="Times New Roman"/>
          <w:sz w:val="24"/>
        </w:rPr>
        <w:t xml:space="preserve">gather now as members of the AIC, committed to serving those in need. Guide our thoughts and discussions this evening, so we may </w:t>
      </w:r>
      <w:r w:rsidR="004A1984">
        <w:rPr>
          <w:rFonts w:ascii="Lucida Handwriting" w:hAnsi="Lucida Handwriting" w:cs="Times New Roman"/>
          <w:sz w:val="24"/>
        </w:rPr>
        <w:t>become more like you and your S</w:t>
      </w:r>
      <w:r w:rsidR="00E505BC" w:rsidRPr="004A1984">
        <w:rPr>
          <w:rFonts w:ascii="Lucida Handwriting" w:hAnsi="Lucida Handwriting" w:cs="Times New Roman"/>
          <w:sz w:val="24"/>
        </w:rPr>
        <w:t>on Our Lord.</w:t>
      </w:r>
    </w:p>
    <w:p w14:paraId="11CD1C5F" w14:textId="77777777" w:rsidR="006C1D0C" w:rsidRDefault="006C1D0C" w:rsidP="002A0CDF">
      <w:pPr>
        <w:jc w:val="both"/>
        <w:rPr>
          <w:rFonts w:ascii="Times New Roman" w:hAnsi="Times New Roman" w:cs="Times New Roman"/>
          <w:sz w:val="32"/>
        </w:rPr>
      </w:pPr>
    </w:p>
    <w:p w14:paraId="04C633D2" w14:textId="77777777" w:rsidR="004A1984" w:rsidRDefault="004A1984" w:rsidP="002A0CDF">
      <w:pPr>
        <w:jc w:val="both"/>
        <w:rPr>
          <w:rFonts w:ascii="Times New Roman" w:hAnsi="Times New Roman" w:cs="Times New Roman"/>
          <w:sz w:val="32"/>
        </w:rPr>
      </w:pPr>
    </w:p>
    <w:p w14:paraId="42BEA175" w14:textId="77777777" w:rsidR="00DA1841" w:rsidRP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41">
        <w:rPr>
          <w:rFonts w:ascii="Times New Roman" w:hAnsi="Times New Roman" w:cs="Times New Roman"/>
          <w:sz w:val="28"/>
        </w:rPr>
        <w:t>Mary is the selfless face, where God became man.</w:t>
      </w:r>
    </w:p>
    <w:p w14:paraId="2644D8C0" w14:textId="77777777" w:rsidR="00DA1841" w:rsidRP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41">
        <w:rPr>
          <w:rFonts w:ascii="Times New Roman" w:hAnsi="Times New Roman" w:cs="Times New Roman"/>
          <w:sz w:val="28"/>
        </w:rPr>
        <w:t>She is the silence, in which God’s word can be heard.</w:t>
      </w:r>
    </w:p>
    <w:p w14:paraId="3A3C1006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41">
        <w:rPr>
          <w:rFonts w:ascii="Times New Roman" w:hAnsi="Times New Roman" w:cs="Times New Roman"/>
          <w:sz w:val="28"/>
        </w:rPr>
        <w:t>She is the free woman, subject to none, not even the powers of evil</w:t>
      </w:r>
      <w:r>
        <w:rPr>
          <w:rFonts w:ascii="Times New Roman" w:hAnsi="Times New Roman" w:cs="Times New Roman"/>
          <w:sz w:val="28"/>
        </w:rPr>
        <w:t>.</w:t>
      </w:r>
    </w:p>
    <w:p w14:paraId="2D3F7A97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74EC679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Mary is the image of the church.</w:t>
      </w:r>
    </w:p>
    <w:p w14:paraId="24210512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Her self-effacing service will guide you to the Lord.</w:t>
      </w:r>
    </w:p>
    <w:p w14:paraId="21CC59C9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Her faith and fidelity are a model for your life.</w:t>
      </w:r>
    </w:p>
    <w:p w14:paraId="379D2A1E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365A049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Mary has trodden the paths of our human existence.</w:t>
      </w:r>
    </w:p>
    <w:p w14:paraId="0CC2CCC4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She has gone through darkness and suffering</w:t>
      </w:r>
    </w:p>
    <w:p w14:paraId="2836302E" w14:textId="77777777" w:rsidR="0099417E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Through the abyss of loneliness and pain.</w:t>
      </w:r>
    </w:p>
    <w:p w14:paraId="41E3184C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027EF4E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Mary is the little creature, through whom god’s grandeur cries out.</w:t>
      </w:r>
    </w:p>
    <w:p w14:paraId="5714590E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She is the poor one, filled with divine riches.</w:t>
      </w:r>
    </w:p>
    <w:p w14:paraId="42A94022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She is wholly grace and grace for you.</w:t>
      </w:r>
    </w:p>
    <w:p w14:paraId="720E2E37" w14:textId="77777777" w:rsidR="00DA1841" w:rsidRDefault="00DA1841" w:rsidP="002A0C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A1841">
        <w:rPr>
          <w:rFonts w:ascii="Times New Roman" w:hAnsi="Times New Roman" w:cs="Times New Roman"/>
          <w:sz w:val="24"/>
        </w:rPr>
        <w:t>(Rule for a new Brother)</w:t>
      </w:r>
    </w:p>
    <w:p w14:paraId="250FFA54" w14:textId="77777777" w:rsidR="008B0DE9" w:rsidRDefault="008B0DE9" w:rsidP="002A0CD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033637" w14:textId="77777777" w:rsidR="004A1984" w:rsidRDefault="008B0DE9" w:rsidP="002A0CDF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DE9">
        <w:rPr>
          <w:rFonts w:ascii="Times New Roman" w:hAnsi="Times New Roman" w:cs="Times New Roman"/>
          <w:sz w:val="28"/>
        </w:rPr>
        <w:t>This sentiment reflect</w:t>
      </w:r>
      <w:r>
        <w:rPr>
          <w:rFonts w:ascii="Times New Roman" w:hAnsi="Times New Roman" w:cs="Times New Roman"/>
          <w:sz w:val="28"/>
        </w:rPr>
        <w:t>s</w:t>
      </w:r>
      <w:r w:rsidRPr="008B0DE9">
        <w:rPr>
          <w:rFonts w:ascii="Times New Roman" w:hAnsi="Times New Roman" w:cs="Times New Roman"/>
          <w:sz w:val="28"/>
        </w:rPr>
        <w:t xml:space="preserve"> the message given to </w:t>
      </w:r>
      <w:r w:rsidR="00E505BC">
        <w:rPr>
          <w:rFonts w:ascii="Times New Roman" w:hAnsi="Times New Roman" w:cs="Times New Roman"/>
          <w:sz w:val="28"/>
        </w:rPr>
        <w:t>the Vincentian F</w:t>
      </w:r>
      <w:r>
        <w:rPr>
          <w:rFonts w:ascii="Times New Roman" w:hAnsi="Times New Roman" w:cs="Times New Roman"/>
          <w:sz w:val="28"/>
        </w:rPr>
        <w:t>amily through Saint C</w:t>
      </w:r>
      <w:r w:rsidRPr="008B0DE9">
        <w:rPr>
          <w:rFonts w:ascii="Times New Roman" w:hAnsi="Times New Roman" w:cs="Times New Roman"/>
          <w:sz w:val="28"/>
        </w:rPr>
        <w:t>atherine</w:t>
      </w:r>
      <w:r w:rsidR="004A1984">
        <w:rPr>
          <w:rFonts w:ascii="Times New Roman" w:hAnsi="Times New Roman" w:cs="Times New Roman"/>
          <w:sz w:val="28"/>
        </w:rPr>
        <w:t xml:space="preserve"> and</w:t>
      </w:r>
      <w:r w:rsidR="00E505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portrayed in this picture of the Virgo </w:t>
      </w:r>
      <w:proofErr w:type="spellStart"/>
      <w:r>
        <w:rPr>
          <w:rFonts w:ascii="Times New Roman" w:hAnsi="Times New Roman" w:cs="Times New Roman"/>
          <w:sz w:val="28"/>
        </w:rPr>
        <w:t>Potens</w:t>
      </w:r>
      <w:proofErr w:type="spellEnd"/>
      <w:r>
        <w:rPr>
          <w:rFonts w:ascii="Times New Roman" w:hAnsi="Times New Roman" w:cs="Times New Roman"/>
          <w:sz w:val="28"/>
        </w:rPr>
        <w:t xml:space="preserve"> in the Rue de Bac chapel.</w:t>
      </w:r>
      <w:r w:rsidR="002A0CDF">
        <w:rPr>
          <w:rFonts w:ascii="Times New Roman" w:hAnsi="Times New Roman" w:cs="Times New Roman"/>
          <w:sz w:val="28"/>
        </w:rPr>
        <w:t xml:space="preserve"> </w:t>
      </w:r>
      <w:r w:rsidR="004A1984">
        <w:rPr>
          <w:rFonts w:ascii="Times New Roman" w:hAnsi="Times New Roman" w:cs="Times New Roman"/>
          <w:sz w:val="28"/>
        </w:rPr>
        <w:t>We see</w:t>
      </w:r>
      <w:r>
        <w:rPr>
          <w:rFonts w:ascii="Times New Roman" w:hAnsi="Times New Roman" w:cs="Times New Roman"/>
          <w:sz w:val="28"/>
        </w:rPr>
        <w:t xml:space="preserve"> Our Lady</w:t>
      </w:r>
      <w:r w:rsidR="004A1984">
        <w:rPr>
          <w:rFonts w:ascii="Times New Roman" w:hAnsi="Times New Roman" w:cs="Times New Roman"/>
          <w:sz w:val="28"/>
        </w:rPr>
        <w:t xml:space="preserve"> holding up the needs of the world to God.</w:t>
      </w:r>
    </w:p>
    <w:p w14:paraId="2343C3AF" w14:textId="77777777" w:rsidR="00DA1841" w:rsidRDefault="004A1984" w:rsidP="002A0C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Mary</w:t>
      </w:r>
      <w:r w:rsidR="008B0DE9">
        <w:rPr>
          <w:rFonts w:ascii="Times New Roman" w:hAnsi="Times New Roman" w:cs="Times New Roman"/>
          <w:sz w:val="28"/>
        </w:rPr>
        <w:t xml:space="preserve"> is the one who offered her life to God completely.</w:t>
      </w:r>
    </w:p>
    <w:p w14:paraId="79B6D308" w14:textId="77777777" w:rsidR="00371F5B" w:rsidRDefault="00371F5B" w:rsidP="002A0CDF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75CADE87" w14:textId="77777777" w:rsidR="008B0DE9" w:rsidRDefault="008B0DE9" w:rsidP="002A0C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She is the Immaculate One, totally open to the </w:t>
      </w:r>
      <w:proofErr w:type="gramStart"/>
      <w:r>
        <w:rPr>
          <w:rFonts w:ascii="Times New Roman" w:hAnsi="Times New Roman" w:cs="Times New Roman"/>
          <w:sz w:val="28"/>
        </w:rPr>
        <w:t>Spirit,</w:t>
      </w:r>
      <w:proofErr w:type="gramEnd"/>
      <w:r>
        <w:rPr>
          <w:rFonts w:ascii="Times New Roman" w:hAnsi="Times New Roman" w:cs="Times New Roman"/>
          <w:sz w:val="28"/>
        </w:rPr>
        <w:t xml:space="preserve"> she is the humble, faithful servant of the plan of God.</w:t>
      </w:r>
      <w:r w:rsidR="00E505BC">
        <w:rPr>
          <w:rFonts w:ascii="Times New Roman" w:hAnsi="Times New Roman" w:cs="Times New Roman"/>
          <w:sz w:val="28"/>
        </w:rPr>
        <w:t xml:space="preserve"> Our L</w:t>
      </w:r>
      <w:r>
        <w:rPr>
          <w:rFonts w:ascii="Times New Roman" w:hAnsi="Times New Roman" w:cs="Times New Roman"/>
          <w:sz w:val="28"/>
        </w:rPr>
        <w:t>ady is a true Icon for us as Vincentian women. Imitating her will bring us close to God and close to those in need.</w:t>
      </w:r>
    </w:p>
    <w:p w14:paraId="02C7CE5E" w14:textId="77777777" w:rsidR="006C1D0C" w:rsidRDefault="006C1D0C" w:rsidP="002A0CD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644A039" w14:textId="77777777" w:rsidR="008B0DE9" w:rsidRDefault="008B0DE9" w:rsidP="002A0C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Reflection</w:t>
      </w:r>
    </w:p>
    <w:p w14:paraId="51C38DC4" w14:textId="77777777" w:rsidR="008B0DE9" w:rsidRDefault="008B0DE9" w:rsidP="002A0C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Mary is the free woman, subject to none, not even the powers of evil</w:t>
      </w:r>
    </w:p>
    <w:p w14:paraId="562267A0" w14:textId="77777777" w:rsidR="008B0DE9" w:rsidRDefault="008B0DE9" w:rsidP="002A0CDF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free am I?</w:t>
      </w:r>
    </w:p>
    <w:p w14:paraId="00EE53A6" w14:textId="77777777" w:rsidR="008B0DE9" w:rsidRDefault="008B0DE9" w:rsidP="002A0CDF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stopping me from being free?</w:t>
      </w:r>
    </w:p>
    <w:p w14:paraId="520BB7B5" w14:textId="77777777" w:rsidR="008B0DE9" w:rsidRDefault="008B0DE9" w:rsidP="002A0CDF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Think of on</w:t>
      </w:r>
      <w:r w:rsidR="004A1984">
        <w:rPr>
          <w:rFonts w:ascii="Times New Roman" w:hAnsi="Times New Roman" w:cs="Times New Roman"/>
          <w:sz w:val="28"/>
        </w:rPr>
        <w:t>e concrete step you can take to</w:t>
      </w:r>
      <w:r>
        <w:rPr>
          <w:rFonts w:ascii="Times New Roman" w:hAnsi="Times New Roman" w:cs="Times New Roman"/>
          <w:sz w:val="28"/>
        </w:rPr>
        <w:t xml:space="preserve"> become free?</w:t>
      </w:r>
    </w:p>
    <w:p w14:paraId="269381A2" w14:textId="77777777" w:rsidR="008B0DE9" w:rsidRDefault="008B0DE9" w:rsidP="002A0C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self-effacing is my service to others?</w:t>
      </w:r>
    </w:p>
    <w:p w14:paraId="03E0F1DB" w14:textId="77777777" w:rsidR="008B0DE9" w:rsidRDefault="008B0DE9" w:rsidP="002A0CDF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 I secretly looking for approval or reward?</w:t>
      </w:r>
    </w:p>
    <w:p w14:paraId="67AB1567" w14:textId="77777777" w:rsidR="008B0DE9" w:rsidRDefault="008B0DE9" w:rsidP="002A0C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Mary is the silence in which God’s word can be heard</w:t>
      </w:r>
    </w:p>
    <w:p w14:paraId="29610F20" w14:textId="77777777" w:rsidR="008B0DE9" w:rsidRDefault="008B0DE9" w:rsidP="002A0CDF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I take time to be quiet?</w:t>
      </w:r>
    </w:p>
    <w:p w14:paraId="0B8DF806" w14:textId="77777777" w:rsidR="008B0DE9" w:rsidRDefault="008B0DE9" w:rsidP="002A0CDF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I give God’s word a chance to be heard?</w:t>
      </w:r>
    </w:p>
    <w:p w14:paraId="6070B6E6" w14:textId="77777777" w:rsidR="008B0DE9" w:rsidRDefault="008B0DE9" w:rsidP="002A0C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Mary is the humble servant of the plan of God</w:t>
      </w:r>
    </w:p>
    <w:p w14:paraId="5F2582A6" w14:textId="77777777" w:rsidR="008B0DE9" w:rsidRDefault="008B0DE9" w:rsidP="002A0CDF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 I attuned to God’s plan or following my own agenda?</w:t>
      </w:r>
    </w:p>
    <w:p w14:paraId="3D120621" w14:textId="77777777" w:rsidR="00E505BC" w:rsidRDefault="00E505BC" w:rsidP="002A0CD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781E212" w14:textId="77777777" w:rsidR="00E505BC" w:rsidRDefault="00E505BC" w:rsidP="002A0C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 the annunciation Our Lady grasped a fundamental truth:</w:t>
      </w:r>
    </w:p>
    <w:p w14:paraId="4CCAD4AF" w14:textId="77777777" w:rsidR="00E505BC" w:rsidRDefault="00E505BC" w:rsidP="002A0CD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505BC">
        <w:rPr>
          <w:rFonts w:ascii="Times New Roman" w:hAnsi="Times New Roman" w:cs="Times New Roman"/>
          <w:b/>
          <w:sz w:val="28"/>
        </w:rPr>
        <w:t>Nothing is impossible to God</w:t>
      </w:r>
    </w:p>
    <w:p w14:paraId="1C4E1910" w14:textId="77777777" w:rsidR="00E505BC" w:rsidRDefault="00E505BC" w:rsidP="002A0CD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7B244C55" w14:textId="77777777" w:rsidR="00E505BC" w:rsidRPr="004A1984" w:rsidRDefault="00E505BC" w:rsidP="002A0CDF">
      <w:pPr>
        <w:spacing w:after="0"/>
        <w:jc w:val="both"/>
        <w:rPr>
          <w:rFonts w:ascii="Lucida Handwriting" w:hAnsi="Lucida Handwriting" w:cs="Times New Roman"/>
          <w:b/>
          <w:sz w:val="24"/>
        </w:rPr>
      </w:pPr>
      <w:r w:rsidRPr="004A1984">
        <w:rPr>
          <w:rFonts w:ascii="Lucida Handwriting" w:hAnsi="Lucida Handwriting" w:cs="Times New Roman"/>
          <w:b/>
          <w:sz w:val="24"/>
        </w:rPr>
        <w:t>Concluding Prayer</w:t>
      </w:r>
    </w:p>
    <w:p w14:paraId="3A914AB2" w14:textId="77777777" w:rsidR="00E505BC" w:rsidRPr="004A1984" w:rsidRDefault="00E505BC" w:rsidP="002A0CDF">
      <w:pPr>
        <w:spacing w:after="0"/>
        <w:jc w:val="both"/>
        <w:rPr>
          <w:rFonts w:ascii="Lucida Handwriting" w:hAnsi="Lucida Handwriting" w:cs="Times New Roman"/>
          <w:sz w:val="24"/>
        </w:rPr>
      </w:pPr>
      <w:r w:rsidRPr="004A1984">
        <w:rPr>
          <w:rFonts w:ascii="Lucida Handwriting" w:hAnsi="Lucida Handwriting" w:cs="Times New Roman"/>
          <w:sz w:val="24"/>
        </w:rPr>
        <w:t xml:space="preserve">Let us </w:t>
      </w:r>
      <w:r w:rsidR="006C1D0C" w:rsidRPr="004A1984">
        <w:rPr>
          <w:rFonts w:ascii="Lucida Handwriting" w:hAnsi="Lucida Handwriting" w:cs="Times New Roman"/>
          <w:sz w:val="24"/>
        </w:rPr>
        <w:t xml:space="preserve">present </w:t>
      </w:r>
      <w:r w:rsidRPr="004A1984">
        <w:rPr>
          <w:rFonts w:ascii="Lucida Handwriting" w:hAnsi="Lucida Handwriting" w:cs="Times New Roman"/>
          <w:sz w:val="24"/>
        </w:rPr>
        <w:t>Our Lady with our needs, the needs of the people we serve and the needs of the world at this time, as we pray a decade of the Rosary</w:t>
      </w:r>
      <w:r w:rsidR="006C1D0C" w:rsidRPr="004A1984">
        <w:rPr>
          <w:rFonts w:ascii="Lucida Handwriting" w:hAnsi="Lucida Handwriting" w:cs="Times New Roman"/>
          <w:sz w:val="24"/>
        </w:rPr>
        <w:t>. Let us pray the first decade of the joyful mysteries: the Annunciation.</w:t>
      </w:r>
    </w:p>
    <w:p w14:paraId="72EB6534" w14:textId="77777777" w:rsidR="006C1D0C" w:rsidRDefault="006C1D0C" w:rsidP="002A0CD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B96743A" w14:textId="77777777" w:rsidR="006C1D0C" w:rsidRPr="00E505BC" w:rsidRDefault="004A1984" w:rsidP="002A0C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FBD90F3" wp14:editId="266EB4C9">
            <wp:simplePos x="0" y="0"/>
            <wp:positionH relativeFrom="margin">
              <wp:posOffset>1137285</wp:posOffset>
            </wp:positionH>
            <wp:positionV relativeFrom="margin">
              <wp:posOffset>5662930</wp:posOffset>
            </wp:positionV>
            <wp:extent cx="3434080" cy="276098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nci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5A41E" w14:textId="77777777" w:rsidR="008B0DE9" w:rsidRPr="00E505BC" w:rsidRDefault="008B0DE9" w:rsidP="002A0CDF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sectPr w:rsidR="008B0DE9" w:rsidRPr="00E505BC" w:rsidSect="003448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7168F" w14:textId="77777777" w:rsidR="00F124B0" w:rsidRDefault="00F124B0" w:rsidP="00397A32">
      <w:pPr>
        <w:spacing w:after="0" w:line="240" w:lineRule="auto"/>
      </w:pPr>
      <w:r>
        <w:separator/>
      </w:r>
    </w:p>
  </w:endnote>
  <w:endnote w:type="continuationSeparator" w:id="0">
    <w:p w14:paraId="2B59ABBE" w14:textId="77777777" w:rsidR="00F124B0" w:rsidRDefault="00F124B0" w:rsidP="0039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A5C43" w14:textId="77777777" w:rsidR="00F124B0" w:rsidRDefault="00F124B0" w:rsidP="00397A32">
      <w:pPr>
        <w:spacing w:after="0" w:line="240" w:lineRule="auto"/>
      </w:pPr>
      <w:r>
        <w:separator/>
      </w:r>
    </w:p>
  </w:footnote>
  <w:footnote w:type="continuationSeparator" w:id="0">
    <w:p w14:paraId="0306927D" w14:textId="77777777" w:rsidR="00F124B0" w:rsidRDefault="00F124B0" w:rsidP="0039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3992B5C3D564AA2A7BEB24726D004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FA88DA" w14:textId="77777777" w:rsidR="00397A32" w:rsidRDefault="00397A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AIC Reflection</w:t>
        </w:r>
      </w:p>
    </w:sdtContent>
  </w:sdt>
  <w:p w14:paraId="05610E75" w14:textId="77777777" w:rsidR="00397A32" w:rsidRDefault="00397A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C8"/>
    <w:multiLevelType w:val="hybridMultilevel"/>
    <w:tmpl w:val="58BA41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436"/>
    <w:multiLevelType w:val="hybridMultilevel"/>
    <w:tmpl w:val="E934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75E95"/>
    <w:multiLevelType w:val="hybridMultilevel"/>
    <w:tmpl w:val="74B0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2"/>
    <w:rsid w:val="000B26C2"/>
    <w:rsid w:val="002415CA"/>
    <w:rsid w:val="00252A1E"/>
    <w:rsid w:val="002A0CDF"/>
    <w:rsid w:val="002B07B2"/>
    <w:rsid w:val="002F323D"/>
    <w:rsid w:val="003448FE"/>
    <w:rsid w:val="00371F5B"/>
    <w:rsid w:val="00387856"/>
    <w:rsid w:val="00397A32"/>
    <w:rsid w:val="004A1984"/>
    <w:rsid w:val="00500820"/>
    <w:rsid w:val="00551927"/>
    <w:rsid w:val="005D6A58"/>
    <w:rsid w:val="006C1D0C"/>
    <w:rsid w:val="006C508A"/>
    <w:rsid w:val="006C7824"/>
    <w:rsid w:val="007564F1"/>
    <w:rsid w:val="007C5F3D"/>
    <w:rsid w:val="008A3FA1"/>
    <w:rsid w:val="008B0DE9"/>
    <w:rsid w:val="0099417E"/>
    <w:rsid w:val="00A76579"/>
    <w:rsid w:val="00AE36FB"/>
    <w:rsid w:val="00C51513"/>
    <w:rsid w:val="00CB412D"/>
    <w:rsid w:val="00CD42F6"/>
    <w:rsid w:val="00D67DB2"/>
    <w:rsid w:val="00D875FD"/>
    <w:rsid w:val="00DA1841"/>
    <w:rsid w:val="00DC695F"/>
    <w:rsid w:val="00DC6E6D"/>
    <w:rsid w:val="00DD3A56"/>
    <w:rsid w:val="00E505BC"/>
    <w:rsid w:val="00E528FA"/>
    <w:rsid w:val="00ED2778"/>
    <w:rsid w:val="00F124B0"/>
    <w:rsid w:val="00F902D5"/>
    <w:rsid w:val="00F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F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32"/>
  </w:style>
  <w:style w:type="paragraph" w:styleId="Footer">
    <w:name w:val="footer"/>
    <w:basedOn w:val="Normal"/>
    <w:link w:val="FooterChar"/>
    <w:uiPriority w:val="99"/>
    <w:semiHidden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32"/>
  </w:style>
  <w:style w:type="paragraph" w:styleId="BalloonText">
    <w:name w:val="Balloon Text"/>
    <w:basedOn w:val="Normal"/>
    <w:link w:val="BalloonTextChar"/>
    <w:uiPriority w:val="99"/>
    <w:semiHidden/>
    <w:unhideWhenUsed/>
    <w:rsid w:val="0039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32"/>
  </w:style>
  <w:style w:type="paragraph" w:styleId="Footer">
    <w:name w:val="footer"/>
    <w:basedOn w:val="Normal"/>
    <w:link w:val="FooterChar"/>
    <w:uiPriority w:val="99"/>
    <w:semiHidden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32"/>
  </w:style>
  <w:style w:type="paragraph" w:styleId="BalloonText">
    <w:name w:val="Balloon Text"/>
    <w:basedOn w:val="Normal"/>
    <w:link w:val="BalloonTextChar"/>
    <w:uiPriority w:val="99"/>
    <w:semiHidden/>
    <w:unhideWhenUsed/>
    <w:rsid w:val="0039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92B5C3D564AA2A7BEB24726D0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8EEE-0622-43C6-8EB0-D7CD3CFD315A}"/>
      </w:docPartPr>
      <w:docPartBody>
        <w:p w:rsidR="001D4997" w:rsidRDefault="00E827CB" w:rsidP="00E827CB">
          <w:pPr>
            <w:pStyle w:val="E3992B5C3D564AA2A7BEB24726D004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27CB"/>
    <w:rsid w:val="001662C5"/>
    <w:rsid w:val="001D4997"/>
    <w:rsid w:val="00244B55"/>
    <w:rsid w:val="003D6EF4"/>
    <w:rsid w:val="005226FB"/>
    <w:rsid w:val="00762078"/>
    <w:rsid w:val="007A63E5"/>
    <w:rsid w:val="00CE1AE6"/>
    <w:rsid w:val="00E04F86"/>
    <w:rsid w:val="00E827CB"/>
    <w:rsid w:val="00EF3BD3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992B5C3D564AA2A7BEB24726D004F0">
    <w:name w:val="E3992B5C3D564AA2A7BEB24726D004F0"/>
    <w:rsid w:val="00E827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1814</Characters>
  <Application>Microsoft Macintosh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 Reflection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 Reflection</dc:title>
  <dc:creator>User</dc:creator>
  <cp:lastModifiedBy>Monica Watson</cp:lastModifiedBy>
  <cp:revision>3</cp:revision>
  <dcterms:created xsi:type="dcterms:W3CDTF">2016-01-03T09:50:00Z</dcterms:created>
  <dcterms:modified xsi:type="dcterms:W3CDTF">2016-03-14T23:40:00Z</dcterms:modified>
</cp:coreProperties>
</file>